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GIMNAZIJA JURJA BARAKOVIĆA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ZADAR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Perivoj Vladimira Nazora br.3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Matični broj:00385743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RKP: 18768</w:t>
      </w:r>
      <w:bookmarkStart w:id="0" w:name="_GoBack"/>
      <w:bookmarkEnd w:id="0"/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OIB:65755532423</w:t>
      </w:r>
    </w:p>
    <w:p w:rsidR="008E56DA" w:rsidRDefault="00435F89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Zadar,24.siječnja 2025</w:t>
      </w:r>
      <w:r w:rsidR="008E56DA">
        <w:rPr>
          <w:rFonts w:ascii="Times New Roman" w:hAnsi="Times New Roman"/>
          <w:sz w:val="24"/>
          <w:szCs w:val="24"/>
        </w:rPr>
        <w:t>.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  I  LJ  E  Š  K  E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UZ FINANCIJSKI IZVJEŠTAJ ZA RAZDOBLJE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OD 01.SIJEČNJA DO 31.PROSINCA 2024.GODINE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BILJEŠKE UZ OBRAZAC  PR-RAS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Bilješka br.1.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PRIHODI POSLOVANJA- ŠIFRA 6 -1.535.550,89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Pr="00332745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63–</w:t>
      </w:r>
      <w:r w:rsidRPr="00332745">
        <w:rPr>
          <w:rFonts w:ascii="Times New Roman" w:hAnsi="Times New Roman"/>
          <w:sz w:val="24"/>
          <w:szCs w:val="24"/>
        </w:rPr>
        <w:t>Pomoći iz inozemstva i od subjekata unutar općeg proračuna-</w:t>
      </w:r>
      <w:r>
        <w:rPr>
          <w:rFonts w:ascii="Times New Roman" w:hAnsi="Times New Roman"/>
          <w:sz w:val="24"/>
          <w:szCs w:val="24"/>
        </w:rPr>
        <w:t xml:space="preserve">1.427.246,05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</w:p>
    <w:p w:rsidR="008E56DA" w:rsidRDefault="008E56DA" w:rsidP="008E56DA">
      <w:pPr>
        <w:pStyle w:val="Bezproreda"/>
        <w:ind w:left="1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Index u porastu(120,60) a čine ga povećanje prihoda na šifri 6361-Tekuće pomoći proračunskim korisnicima iz proračuna koji im nije nadležan zbog povećanja koeficijenata radnih mjesta i 6362-Kapitalne pomoći korisnicima iz proračuna koji im nije nadležan se povećava Indeks 128,60 a uzrok je refundacije MZO za troškove sudskih postupaka .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66</w:t>
      </w:r>
      <w:r>
        <w:rPr>
          <w:rFonts w:ascii="Times New Roman" w:hAnsi="Times New Roman"/>
          <w:sz w:val="24"/>
          <w:szCs w:val="24"/>
        </w:rPr>
        <w:t xml:space="preserve">- Prihodi od prodaje proizvoda i robe te pruženih usluga, prihodi od 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donacija Index u porastu 119,30 a čini ga veći prihod od primljenih donacija</w:t>
      </w:r>
      <w:r>
        <w:rPr>
          <w:rFonts w:ascii="Times New Roman" w:hAnsi="Times New Roman"/>
          <w:sz w:val="24"/>
          <w:szCs w:val="24"/>
        </w:rPr>
        <w:tab/>
        <w:t xml:space="preserve">         Indeks 137,90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67</w:t>
      </w:r>
      <w:r>
        <w:rPr>
          <w:rFonts w:ascii="Times New Roman" w:hAnsi="Times New Roman"/>
          <w:sz w:val="24"/>
          <w:szCs w:val="24"/>
        </w:rPr>
        <w:t>- Prihod iz nadležnog  proračuna za financiranje rashoda poslovanja</w:t>
      </w:r>
    </w:p>
    <w:p w:rsidR="008E56DA" w:rsidRDefault="008E56DA" w:rsidP="008E56DA">
      <w:pPr>
        <w:pStyle w:val="Bezproreda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Index  nije u značajnom prorastu u odnosu na isto razdoblje prethodne godine   (105,40).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Bilješka br.2.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RASHODI POSLOVANJA-ŠIFRA 3 -1.527.442,01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56DA" w:rsidRDefault="008E56DA" w:rsidP="008E56DA">
      <w:pPr>
        <w:pStyle w:val="Bezproreda"/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31-</w:t>
      </w:r>
      <w:r w:rsidRPr="00332745">
        <w:rPr>
          <w:rFonts w:ascii="Times New Roman" w:hAnsi="Times New Roman"/>
          <w:sz w:val="24"/>
          <w:szCs w:val="24"/>
        </w:rPr>
        <w:t xml:space="preserve">Rashodi za zaposlene – </w:t>
      </w:r>
      <w:r>
        <w:rPr>
          <w:rFonts w:ascii="Times New Roman" w:hAnsi="Times New Roman"/>
          <w:sz w:val="24"/>
          <w:szCs w:val="24"/>
        </w:rPr>
        <w:t xml:space="preserve">1.418.442,66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332745">
        <w:rPr>
          <w:rFonts w:ascii="Times New Roman" w:hAnsi="Times New Roman"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 xml:space="preserve"> iskazuju  porast što </w:t>
      </w:r>
    </w:p>
    <w:p w:rsidR="008E56DA" w:rsidRDefault="008E56DA" w:rsidP="008E56D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je  posljedica rasta koeficijenta za obračun plaća  Indeks</w:t>
      </w:r>
      <w:r w:rsidRPr="00332745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21,20 .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Pr="00332745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32-</w:t>
      </w:r>
      <w:r w:rsidRPr="00332745">
        <w:rPr>
          <w:rFonts w:ascii="Times New Roman" w:hAnsi="Times New Roman"/>
          <w:sz w:val="24"/>
          <w:szCs w:val="24"/>
        </w:rPr>
        <w:t xml:space="preserve">MATERIJALNI RASHODI –iznose </w:t>
      </w:r>
      <w:r>
        <w:rPr>
          <w:rFonts w:ascii="Times New Roman" w:hAnsi="Times New Roman"/>
          <w:sz w:val="24"/>
          <w:szCs w:val="24"/>
        </w:rPr>
        <w:t>107.659,65</w:t>
      </w:r>
      <w:r w:rsidRPr="00332745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I</w:t>
      </w:r>
      <w:r w:rsidRPr="00332745">
        <w:rPr>
          <w:rFonts w:ascii="Times New Roman" w:hAnsi="Times New Roman"/>
          <w:sz w:val="24"/>
          <w:szCs w:val="24"/>
        </w:rPr>
        <w:t>nde</w:t>
      </w:r>
      <w:r>
        <w:rPr>
          <w:rFonts w:ascii="Times New Roman" w:hAnsi="Times New Roman"/>
          <w:sz w:val="24"/>
          <w:szCs w:val="24"/>
        </w:rPr>
        <w:t>ks</w:t>
      </w:r>
      <w:r w:rsidRPr="0033274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92,40)</w:t>
      </w:r>
    </w:p>
    <w:p w:rsidR="008E56DA" w:rsidRDefault="008E56DA" w:rsidP="008E56DA">
      <w:pPr>
        <w:pStyle w:val="Bezproreda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Iskazuju lagani pad u ukupnom iznosu od čega su najznačajniji  rashoda za :                                           </w:t>
      </w:r>
    </w:p>
    <w:p w:rsidR="008E56DA" w:rsidRDefault="008E56DA" w:rsidP="008E56D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Službena putovanja-Index 45,20</w:t>
      </w:r>
    </w:p>
    <w:p w:rsidR="008E56DA" w:rsidRDefault="008E56DA" w:rsidP="008E56D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C08">
        <w:rPr>
          <w:rFonts w:ascii="Times New Roman" w:hAnsi="Times New Roman"/>
          <w:sz w:val="24"/>
          <w:szCs w:val="24"/>
        </w:rPr>
        <w:t xml:space="preserve">Stručno usavršavanje  zaposlenika –Index  </w:t>
      </w:r>
      <w:r>
        <w:rPr>
          <w:rFonts w:ascii="Times New Roman" w:hAnsi="Times New Roman"/>
          <w:sz w:val="24"/>
          <w:szCs w:val="24"/>
        </w:rPr>
        <w:t>89,00</w:t>
      </w:r>
    </w:p>
    <w:p w:rsidR="008E56DA" w:rsidRPr="00720C08" w:rsidRDefault="008E56DA" w:rsidP="008E56D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C08">
        <w:rPr>
          <w:rFonts w:ascii="Times New Roman" w:hAnsi="Times New Roman"/>
          <w:sz w:val="24"/>
          <w:szCs w:val="24"/>
        </w:rPr>
        <w:t>Rashodi za materijal i energiju –Index 102,50</w:t>
      </w:r>
    </w:p>
    <w:p w:rsidR="008E56DA" w:rsidRDefault="008E56DA" w:rsidP="008E56D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Materijali i sirovine-Indeks 64,40</w:t>
      </w:r>
    </w:p>
    <w:p w:rsidR="008E56DA" w:rsidRDefault="008E56DA" w:rsidP="008E56D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Sitan inventar i auto gume-Indeks 262,30-Škola je u tijeku godine nabavila sitnog inventara sukladno potrebama.</w:t>
      </w:r>
    </w:p>
    <w:p w:rsidR="008E56DA" w:rsidRDefault="008E56DA" w:rsidP="008E56D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usluge Index 91,40–najveći pad  iskazuje rashodi za Zdravstvene i veterinarske usluge Indeks 83,80-manji broj djelatnika koji su ostvarili pravo na sistematski pregled, te Usluge tekućeg i investicionog održavanja Index 65,40.</w:t>
      </w:r>
    </w:p>
    <w:p w:rsidR="008E56DA" w:rsidRDefault="008E56DA" w:rsidP="008E56DA">
      <w:pPr>
        <w:pStyle w:val="Bezproreda"/>
        <w:ind w:left="96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Navedeni rashodi iskazuju pad dok ostali iskazuju rast u odnosu na prethodno razdoblje stoga ukupan indeks je u laganom porastu. </w:t>
      </w:r>
    </w:p>
    <w:p w:rsidR="008E56DA" w:rsidRDefault="008E56DA" w:rsidP="008E56DA">
      <w:pPr>
        <w:pStyle w:val="Bezproreda"/>
        <w:ind w:left="1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8E56DA" w:rsidRDefault="008E56DA" w:rsidP="008E56DA">
      <w:pPr>
        <w:pStyle w:val="Bezproreda"/>
        <w:ind w:left="132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7-</w:t>
      </w:r>
      <w:r w:rsidRPr="00332745">
        <w:rPr>
          <w:rFonts w:ascii="Times New Roman" w:hAnsi="Times New Roman"/>
          <w:sz w:val="24"/>
          <w:szCs w:val="24"/>
        </w:rPr>
        <w:t xml:space="preserve">Prihodi od prodaje nefinancijske imovine-iznose </w:t>
      </w:r>
      <w:r>
        <w:rPr>
          <w:rFonts w:ascii="Times New Roman" w:hAnsi="Times New Roman"/>
          <w:sz w:val="24"/>
          <w:szCs w:val="24"/>
        </w:rPr>
        <w:t xml:space="preserve">47,17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332745">
        <w:rPr>
          <w:rFonts w:ascii="Times New Roman" w:hAnsi="Times New Roman"/>
          <w:sz w:val="24"/>
          <w:szCs w:val="24"/>
        </w:rPr>
        <w:t xml:space="preserve"> –Index </w:t>
      </w:r>
      <w:r>
        <w:rPr>
          <w:rFonts w:ascii="Times New Roman" w:hAnsi="Times New Roman"/>
          <w:sz w:val="24"/>
          <w:szCs w:val="24"/>
        </w:rPr>
        <w:t>33,90</w:t>
      </w:r>
    </w:p>
    <w:p w:rsidR="008E56DA" w:rsidRDefault="008E56DA" w:rsidP="008E56DA">
      <w:pPr>
        <w:pStyle w:val="Bezproreda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iskazuje pad u odnosu na prethodno razdoblje  iz razloga što je  stan na koji škola ima pravo prihoda u iznosu 35% otplaćen u cijelosti.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Pr="00332745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4-</w:t>
      </w:r>
      <w:r w:rsidRPr="00332745">
        <w:rPr>
          <w:rFonts w:ascii="Times New Roman" w:hAnsi="Times New Roman"/>
          <w:sz w:val="24"/>
          <w:szCs w:val="24"/>
        </w:rPr>
        <w:t xml:space="preserve">Rashodi za nabavu nefinancijske imovine u iznosu </w:t>
      </w:r>
      <w:r>
        <w:rPr>
          <w:rFonts w:ascii="Times New Roman" w:hAnsi="Times New Roman"/>
          <w:sz w:val="24"/>
          <w:szCs w:val="24"/>
        </w:rPr>
        <w:t xml:space="preserve">7.657,48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332745">
        <w:rPr>
          <w:rFonts w:ascii="Times New Roman" w:hAnsi="Times New Roman"/>
          <w:sz w:val="24"/>
          <w:szCs w:val="24"/>
        </w:rPr>
        <w:t xml:space="preserve">-Index </w:t>
      </w:r>
      <w:r>
        <w:rPr>
          <w:rFonts w:ascii="Times New Roman" w:hAnsi="Times New Roman"/>
          <w:sz w:val="24"/>
          <w:szCs w:val="24"/>
        </w:rPr>
        <w:t>355,00</w:t>
      </w:r>
    </w:p>
    <w:p w:rsidR="008E56DA" w:rsidRDefault="008E56DA" w:rsidP="008E56DA">
      <w:pPr>
        <w:pStyle w:val="Bezproreda"/>
        <w:ind w:left="9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Iskazuje značajan porast-škola je u 2024.godini nabavljala imovinu sukladno  potrebama i raspoloživim sredstvima za nabavu istih.</w:t>
      </w:r>
    </w:p>
    <w:p w:rsidR="008E56DA" w:rsidRDefault="008E56DA" w:rsidP="008E56DA">
      <w:pPr>
        <w:pStyle w:val="Bezproreda"/>
        <w:ind w:left="945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X006-</w:t>
      </w:r>
      <w:r w:rsidRPr="00332745">
        <w:rPr>
          <w:rFonts w:ascii="Times New Roman" w:hAnsi="Times New Roman"/>
          <w:sz w:val="24"/>
          <w:szCs w:val="24"/>
        </w:rPr>
        <w:t>Višak prihoda i primitaka raspoloživ u slijedećem razdoblju iznosi</w:t>
      </w:r>
    </w:p>
    <w:p w:rsidR="008E56DA" w:rsidRPr="00A6349E" w:rsidRDefault="008E56DA" w:rsidP="008E56DA">
      <w:pPr>
        <w:pStyle w:val="Bezproreda"/>
        <w:ind w:left="1410"/>
      </w:pPr>
      <w:r>
        <w:rPr>
          <w:rFonts w:ascii="Times New Roman" w:hAnsi="Times New Roman"/>
          <w:sz w:val="24"/>
          <w:szCs w:val="24"/>
        </w:rPr>
        <w:t xml:space="preserve">4.349,71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332745">
        <w:rPr>
          <w:rFonts w:ascii="Times New Roman" w:hAnsi="Times New Roman"/>
          <w:sz w:val="24"/>
          <w:szCs w:val="24"/>
        </w:rPr>
        <w:t xml:space="preserve">- Index </w:t>
      </w:r>
      <w:r>
        <w:rPr>
          <w:rFonts w:ascii="Times New Roman" w:hAnsi="Times New Roman"/>
          <w:sz w:val="24"/>
          <w:szCs w:val="24"/>
        </w:rPr>
        <w:t>112,90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iskazuje lagani rast u odnosu na </w:t>
      </w:r>
      <w:proofErr w:type="spellStart"/>
      <w:r>
        <w:rPr>
          <w:rFonts w:ascii="Times New Roman" w:hAnsi="Times New Roman"/>
          <w:sz w:val="24"/>
          <w:szCs w:val="24"/>
        </w:rPr>
        <w:t>predhodno</w:t>
      </w:r>
      <w:proofErr w:type="spellEnd"/>
      <w:r>
        <w:rPr>
          <w:rFonts w:ascii="Times New Roman" w:hAnsi="Times New Roman"/>
          <w:sz w:val="24"/>
          <w:szCs w:val="24"/>
        </w:rPr>
        <w:t xml:space="preserve"> razdoblje a razlog je neutrošene sredstva od donacije.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Bilješka br.3.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BILJEŠKE UZ OBRAZAC BILANCA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E56DA" w:rsidRDefault="008E56DA" w:rsidP="008E56DA">
      <w:pPr>
        <w:pStyle w:val="Bezproreda"/>
      </w:pPr>
      <w:r>
        <w:t xml:space="preserve"> </w:t>
      </w:r>
    </w:p>
    <w:p w:rsidR="008E56DA" w:rsidRPr="00745DCD" w:rsidRDefault="008E56DA" w:rsidP="008E56DA">
      <w:pPr>
        <w:rPr>
          <w:rFonts w:ascii="Times New Roman" w:hAnsi="Times New Roman"/>
          <w:b/>
          <w:sz w:val="24"/>
          <w:szCs w:val="24"/>
        </w:rPr>
      </w:pPr>
      <w:r w:rsidRPr="00745DCD">
        <w:rPr>
          <w:rFonts w:ascii="Times New Roman" w:hAnsi="Times New Roman"/>
          <w:b/>
          <w:sz w:val="24"/>
          <w:szCs w:val="24"/>
        </w:rPr>
        <w:t>ŠIFRA B001-IMOVINA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DCD">
        <w:rPr>
          <w:rFonts w:ascii="Times New Roman" w:hAnsi="Times New Roman"/>
          <w:b/>
          <w:sz w:val="24"/>
          <w:szCs w:val="24"/>
        </w:rPr>
        <w:t xml:space="preserve">iznosi </w:t>
      </w:r>
      <w:r>
        <w:rPr>
          <w:rFonts w:ascii="Times New Roman" w:hAnsi="Times New Roman"/>
          <w:b/>
          <w:sz w:val="24"/>
          <w:szCs w:val="24"/>
        </w:rPr>
        <w:t xml:space="preserve">537.571,99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  <w:r w:rsidRPr="00745DCD">
        <w:rPr>
          <w:rFonts w:ascii="Times New Roman" w:hAnsi="Times New Roman"/>
          <w:b/>
          <w:sz w:val="24"/>
          <w:szCs w:val="24"/>
        </w:rPr>
        <w:t xml:space="preserve"> –Index </w:t>
      </w:r>
      <w:r>
        <w:rPr>
          <w:rFonts w:ascii="Times New Roman" w:hAnsi="Times New Roman"/>
          <w:b/>
          <w:sz w:val="24"/>
          <w:szCs w:val="24"/>
        </w:rPr>
        <w:t>100,90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B002-</w:t>
      </w:r>
      <w:r w:rsidRPr="00332745">
        <w:rPr>
          <w:rFonts w:ascii="Times New Roman" w:hAnsi="Times New Roman"/>
          <w:sz w:val="24"/>
          <w:szCs w:val="24"/>
        </w:rPr>
        <w:t xml:space="preserve">Nefinancijska imovina u iznosu </w:t>
      </w:r>
      <w:r>
        <w:rPr>
          <w:rFonts w:ascii="Times New Roman" w:hAnsi="Times New Roman"/>
          <w:sz w:val="24"/>
          <w:szCs w:val="24"/>
        </w:rPr>
        <w:t xml:space="preserve">405.380,88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332745">
        <w:rPr>
          <w:rFonts w:ascii="Times New Roman" w:hAnsi="Times New Roman"/>
          <w:sz w:val="24"/>
          <w:szCs w:val="24"/>
        </w:rPr>
        <w:t xml:space="preserve"> –Index 9</w:t>
      </w:r>
      <w:r>
        <w:rPr>
          <w:rFonts w:ascii="Times New Roman" w:hAnsi="Times New Roman"/>
          <w:sz w:val="24"/>
          <w:szCs w:val="24"/>
        </w:rPr>
        <w:t>7,00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56DA" w:rsidRPr="0020338E" w:rsidRDefault="008E56DA" w:rsidP="008E56DA">
      <w:pPr>
        <w:pStyle w:val="Bezproreda"/>
        <w:ind w:left="1410"/>
      </w:pPr>
      <w:r w:rsidRPr="0020338E">
        <w:rPr>
          <w:rFonts w:ascii="Times New Roman" w:hAnsi="Times New Roman"/>
          <w:sz w:val="24"/>
          <w:szCs w:val="24"/>
        </w:rPr>
        <w:t xml:space="preserve">Stanje imovine </w:t>
      </w:r>
      <w:r>
        <w:rPr>
          <w:rFonts w:ascii="Times New Roman" w:hAnsi="Times New Roman"/>
          <w:sz w:val="24"/>
          <w:szCs w:val="24"/>
        </w:rPr>
        <w:t xml:space="preserve"> na dan 31.12.2024. u odnosu na stanje 01.01.2024.godine pokazuje blagi pad zato što je škola u tekućoj godini </w:t>
      </w:r>
      <w:proofErr w:type="spellStart"/>
      <w:r>
        <w:rPr>
          <w:rFonts w:ascii="Times New Roman" w:hAnsi="Times New Roman"/>
          <w:sz w:val="24"/>
          <w:szCs w:val="24"/>
        </w:rPr>
        <w:t>isknjižila</w:t>
      </w:r>
      <w:proofErr w:type="spellEnd"/>
      <w:r>
        <w:rPr>
          <w:rFonts w:ascii="Times New Roman" w:hAnsi="Times New Roman"/>
          <w:sz w:val="24"/>
          <w:szCs w:val="24"/>
        </w:rPr>
        <w:t xml:space="preserve"> dio nefinancijske imovine koja je bila zastarjele i neupotrebljiva te  povećanja ispravka vrijednosti postojeće.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1</w:t>
      </w:r>
      <w:r w:rsidRPr="00332745">
        <w:rPr>
          <w:rFonts w:ascii="Times New Roman" w:hAnsi="Times New Roman"/>
          <w:sz w:val="24"/>
          <w:szCs w:val="24"/>
        </w:rPr>
        <w:t>-       Fina</w:t>
      </w:r>
      <w:r>
        <w:rPr>
          <w:rFonts w:ascii="Times New Roman" w:hAnsi="Times New Roman"/>
          <w:sz w:val="24"/>
          <w:szCs w:val="24"/>
        </w:rPr>
        <w:t>n</w:t>
      </w:r>
      <w:r w:rsidRPr="00332745">
        <w:rPr>
          <w:rFonts w:ascii="Times New Roman" w:hAnsi="Times New Roman"/>
          <w:sz w:val="24"/>
          <w:szCs w:val="24"/>
        </w:rPr>
        <w:t xml:space="preserve">cijska imovina u iznosu </w:t>
      </w:r>
      <w:r>
        <w:rPr>
          <w:rFonts w:ascii="Times New Roman" w:hAnsi="Times New Roman"/>
          <w:sz w:val="24"/>
          <w:szCs w:val="24"/>
        </w:rPr>
        <w:t xml:space="preserve">132.191,11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332745">
        <w:rPr>
          <w:rFonts w:ascii="Times New Roman" w:hAnsi="Times New Roman"/>
          <w:sz w:val="24"/>
          <w:szCs w:val="24"/>
        </w:rPr>
        <w:t xml:space="preserve">- Index </w:t>
      </w:r>
      <w:r>
        <w:rPr>
          <w:rFonts w:ascii="Times New Roman" w:hAnsi="Times New Roman"/>
          <w:sz w:val="24"/>
          <w:szCs w:val="24"/>
        </w:rPr>
        <w:t>114,90</w:t>
      </w: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  <w:r w:rsidRPr="00901C58">
        <w:rPr>
          <w:rFonts w:ascii="Times New Roman" w:hAnsi="Times New Roman"/>
          <w:sz w:val="24"/>
          <w:szCs w:val="24"/>
        </w:rPr>
        <w:t>Stanje financijske imovine na dan 31.12.202</w:t>
      </w:r>
      <w:r>
        <w:rPr>
          <w:rFonts w:ascii="Times New Roman" w:hAnsi="Times New Roman"/>
          <w:sz w:val="24"/>
          <w:szCs w:val="24"/>
        </w:rPr>
        <w:t>4</w:t>
      </w:r>
      <w:r w:rsidRPr="00901C58">
        <w:rPr>
          <w:rFonts w:ascii="Times New Roman" w:hAnsi="Times New Roman"/>
          <w:sz w:val="24"/>
          <w:szCs w:val="24"/>
        </w:rPr>
        <w:t xml:space="preserve">.pokazuje blagi </w:t>
      </w:r>
      <w:r>
        <w:rPr>
          <w:rFonts w:ascii="Times New Roman" w:hAnsi="Times New Roman"/>
          <w:sz w:val="24"/>
          <w:szCs w:val="24"/>
        </w:rPr>
        <w:t>porast</w:t>
      </w:r>
      <w:r w:rsidRPr="00901C58">
        <w:rPr>
          <w:rFonts w:ascii="Times New Roman" w:hAnsi="Times New Roman"/>
          <w:sz w:val="24"/>
          <w:szCs w:val="24"/>
        </w:rPr>
        <w:t xml:space="preserve"> u odnosu na stanje 01.01.202</w:t>
      </w:r>
      <w:r>
        <w:rPr>
          <w:rFonts w:ascii="Times New Roman" w:hAnsi="Times New Roman"/>
          <w:sz w:val="24"/>
          <w:szCs w:val="24"/>
        </w:rPr>
        <w:t>4.</w:t>
      </w: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Šifra 167 –Potraživanja za sredstva uplaćena u nadležni proračun –Indeks 112,90 iskazuje rast  -škola je ostvarila u izvještajnom razdoblju veći višak prihoda.</w:t>
      </w: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Bilješka br.4.</w:t>
      </w: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rPr>
          <w:rFonts w:ascii="Times New Roman" w:hAnsi="Times New Roman"/>
          <w:b/>
          <w:sz w:val="24"/>
          <w:szCs w:val="24"/>
        </w:rPr>
      </w:pPr>
      <w:r w:rsidRPr="00745DCD">
        <w:rPr>
          <w:rFonts w:ascii="Times New Roman" w:hAnsi="Times New Roman"/>
          <w:b/>
          <w:sz w:val="24"/>
          <w:szCs w:val="24"/>
        </w:rPr>
        <w:t>ŠIFRA B00</w:t>
      </w:r>
      <w:r>
        <w:rPr>
          <w:rFonts w:ascii="Times New Roman" w:hAnsi="Times New Roman"/>
          <w:b/>
          <w:sz w:val="24"/>
          <w:szCs w:val="24"/>
        </w:rPr>
        <w:t>3</w:t>
      </w:r>
      <w:r w:rsidRPr="00745DC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OBVEZE I VLASTITI IZVORI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DCD">
        <w:rPr>
          <w:rFonts w:ascii="Times New Roman" w:hAnsi="Times New Roman"/>
          <w:b/>
          <w:sz w:val="24"/>
          <w:szCs w:val="24"/>
        </w:rPr>
        <w:t xml:space="preserve">iznosi </w:t>
      </w:r>
      <w:r>
        <w:rPr>
          <w:rFonts w:ascii="Times New Roman" w:hAnsi="Times New Roman"/>
          <w:b/>
          <w:sz w:val="24"/>
          <w:szCs w:val="24"/>
        </w:rPr>
        <w:t xml:space="preserve">537.571,99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  <w:r w:rsidRPr="00745DCD">
        <w:rPr>
          <w:rFonts w:ascii="Times New Roman" w:hAnsi="Times New Roman"/>
          <w:b/>
          <w:sz w:val="24"/>
          <w:szCs w:val="24"/>
        </w:rPr>
        <w:t xml:space="preserve"> –Index </w:t>
      </w:r>
      <w:r>
        <w:rPr>
          <w:rFonts w:ascii="Times New Roman" w:hAnsi="Times New Roman"/>
          <w:b/>
          <w:sz w:val="24"/>
          <w:szCs w:val="24"/>
        </w:rPr>
        <w:t>100,90</w:t>
      </w:r>
    </w:p>
    <w:p w:rsidR="008E56DA" w:rsidRPr="00745DCD" w:rsidRDefault="008E56DA" w:rsidP="008E56DA">
      <w:pPr>
        <w:rPr>
          <w:rFonts w:ascii="Times New Roman" w:hAnsi="Times New Roman"/>
          <w:b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239   -</w:t>
      </w:r>
      <w:r w:rsidRPr="00332745">
        <w:rPr>
          <w:rFonts w:ascii="Times New Roman" w:hAnsi="Times New Roman"/>
          <w:sz w:val="24"/>
          <w:szCs w:val="24"/>
        </w:rPr>
        <w:t xml:space="preserve">Ostale tekuće obveze u iznosu </w:t>
      </w:r>
      <w:r>
        <w:rPr>
          <w:rFonts w:ascii="Times New Roman" w:hAnsi="Times New Roman"/>
          <w:sz w:val="24"/>
          <w:szCs w:val="24"/>
        </w:rPr>
        <w:t xml:space="preserve">2.112,13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332745">
        <w:rPr>
          <w:rFonts w:ascii="Times New Roman" w:hAnsi="Times New Roman"/>
          <w:sz w:val="24"/>
          <w:szCs w:val="24"/>
        </w:rPr>
        <w:t xml:space="preserve">- Index </w:t>
      </w:r>
      <w:r>
        <w:rPr>
          <w:rFonts w:ascii="Times New Roman" w:hAnsi="Times New Roman"/>
          <w:sz w:val="24"/>
          <w:szCs w:val="24"/>
        </w:rPr>
        <w:t>33,70</w:t>
      </w: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  <w:r>
        <w:tab/>
      </w:r>
      <w:r w:rsidRPr="00901C58">
        <w:rPr>
          <w:rFonts w:ascii="Times New Roman" w:hAnsi="Times New Roman"/>
          <w:sz w:val="24"/>
          <w:szCs w:val="24"/>
        </w:rPr>
        <w:t xml:space="preserve">Stanje </w:t>
      </w:r>
      <w:r>
        <w:rPr>
          <w:rFonts w:ascii="Times New Roman" w:hAnsi="Times New Roman"/>
          <w:sz w:val="24"/>
          <w:szCs w:val="24"/>
        </w:rPr>
        <w:t>obveza</w:t>
      </w:r>
      <w:r w:rsidRPr="00901C58">
        <w:rPr>
          <w:rFonts w:ascii="Times New Roman" w:hAnsi="Times New Roman"/>
          <w:sz w:val="24"/>
          <w:szCs w:val="24"/>
        </w:rPr>
        <w:t xml:space="preserve"> na dan 31.12.202</w:t>
      </w:r>
      <w:r>
        <w:rPr>
          <w:rFonts w:ascii="Times New Roman" w:hAnsi="Times New Roman"/>
          <w:sz w:val="24"/>
          <w:szCs w:val="24"/>
        </w:rPr>
        <w:t>4</w:t>
      </w:r>
      <w:r w:rsidRPr="00901C58">
        <w:rPr>
          <w:rFonts w:ascii="Times New Roman" w:hAnsi="Times New Roman"/>
          <w:sz w:val="24"/>
          <w:szCs w:val="24"/>
        </w:rPr>
        <w:t xml:space="preserve">.pokazuje </w:t>
      </w:r>
      <w:r>
        <w:rPr>
          <w:rFonts w:ascii="Times New Roman" w:hAnsi="Times New Roman"/>
          <w:sz w:val="24"/>
          <w:szCs w:val="24"/>
        </w:rPr>
        <w:t xml:space="preserve">pad </w:t>
      </w:r>
      <w:r w:rsidRPr="00901C58">
        <w:rPr>
          <w:rFonts w:ascii="Times New Roman" w:hAnsi="Times New Roman"/>
          <w:sz w:val="24"/>
          <w:szCs w:val="24"/>
        </w:rPr>
        <w:t>u odnosu na stanje 01.01.202</w:t>
      </w:r>
      <w:r>
        <w:rPr>
          <w:rFonts w:ascii="Times New Roman" w:hAnsi="Times New Roman"/>
          <w:sz w:val="24"/>
          <w:szCs w:val="24"/>
        </w:rPr>
        <w:t>4.a uzrok istom je smanjenje obveze za bolovanje preko 42 dana.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922   -</w:t>
      </w:r>
      <w:r w:rsidRPr="00332745">
        <w:rPr>
          <w:rFonts w:ascii="Times New Roman" w:hAnsi="Times New Roman"/>
          <w:sz w:val="24"/>
          <w:szCs w:val="24"/>
        </w:rPr>
        <w:t xml:space="preserve">Višak/manjak prihoda u iznosu </w:t>
      </w:r>
      <w:r>
        <w:rPr>
          <w:rFonts w:ascii="Times New Roman" w:hAnsi="Times New Roman"/>
          <w:sz w:val="24"/>
          <w:szCs w:val="24"/>
        </w:rPr>
        <w:t xml:space="preserve">4.349,71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 w:rsidRPr="0033274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Indeks 112,90</w:t>
      </w: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  <w:r>
        <w:tab/>
      </w:r>
      <w:r w:rsidRPr="00D9012A">
        <w:rPr>
          <w:rFonts w:ascii="Times New Roman" w:hAnsi="Times New Roman"/>
        </w:rPr>
        <w:t>Višak prihoda</w:t>
      </w:r>
      <w:r>
        <w:rPr>
          <w:rFonts w:ascii="Times New Roman" w:hAnsi="Times New Roman"/>
        </w:rPr>
        <w:t xml:space="preserve"> na dan 31.12.2024.</w:t>
      </w:r>
      <w:r w:rsidRPr="00D9012A">
        <w:rPr>
          <w:rFonts w:ascii="Times New Roman" w:hAnsi="Times New Roman"/>
          <w:b/>
          <w:sz w:val="24"/>
          <w:szCs w:val="24"/>
        </w:rPr>
        <w:t xml:space="preserve"> </w:t>
      </w:r>
      <w:r w:rsidRPr="00D9012A">
        <w:rPr>
          <w:rFonts w:ascii="Times New Roman" w:hAnsi="Times New Roman"/>
          <w:sz w:val="24"/>
          <w:szCs w:val="24"/>
        </w:rPr>
        <w:t xml:space="preserve">iskazuje značajan </w:t>
      </w:r>
      <w:r>
        <w:rPr>
          <w:rFonts w:ascii="Times New Roman" w:hAnsi="Times New Roman"/>
          <w:sz w:val="24"/>
          <w:szCs w:val="24"/>
        </w:rPr>
        <w:t>rast</w:t>
      </w:r>
      <w:r w:rsidRPr="00D9012A">
        <w:rPr>
          <w:rFonts w:ascii="Times New Roman" w:hAnsi="Times New Roman"/>
          <w:sz w:val="24"/>
          <w:szCs w:val="24"/>
        </w:rPr>
        <w:t xml:space="preserve"> odnosu na </w:t>
      </w:r>
      <w:r>
        <w:rPr>
          <w:rFonts w:ascii="Times New Roman" w:hAnsi="Times New Roman"/>
          <w:sz w:val="24"/>
          <w:szCs w:val="24"/>
        </w:rPr>
        <w:t>stanje 01.01.2024</w:t>
      </w:r>
      <w:r w:rsidRPr="00D9012A">
        <w:rPr>
          <w:rFonts w:ascii="Times New Roman" w:hAnsi="Times New Roman"/>
          <w:sz w:val="24"/>
          <w:szCs w:val="24"/>
        </w:rPr>
        <w:t>. Razlog istog je što je u 202</w:t>
      </w:r>
      <w:r>
        <w:rPr>
          <w:rFonts w:ascii="Times New Roman" w:hAnsi="Times New Roman"/>
          <w:sz w:val="24"/>
          <w:szCs w:val="24"/>
        </w:rPr>
        <w:t>4.godini utrošeno manje vlastitih sredstava.</w:t>
      </w: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Bilješka br.5.</w:t>
      </w: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BILJEŠKE UZ OBRAZAC IZVJEŠTAJ O OBVEZAMA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V001-Stanje obveza na početku obračunskog razdoblja -    110.860,74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</w:p>
    <w:p w:rsidR="008E56DA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N23  -Povećanje obveza u tijeku obračunskog razdoblja- 1.570.029,09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</w:p>
    <w:p w:rsidR="008E56DA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V004-Smanjenje obveza u  tijeku obračunskog razdoblja-1.560.855,22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</w:p>
    <w:p w:rsidR="008E56DA" w:rsidRPr="00A26ADB" w:rsidRDefault="008E56DA" w:rsidP="008E56D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8E56DA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26ADB">
        <w:rPr>
          <w:rFonts w:ascii="Times New Roman" w:hAnsi="Times New Roman"/>
          <w:b/>
          <w:sz w:val="24"/>
          <w:szCs w:val="24"/>
        </w:rPr>
        <w:t>ŠIFRA V006-Stanje ob</w:t>
      </w:r>
      <w:r>
        <w:rPr>
          <w:rFonts w:ascii="Times New Roman" w:hAnsi="Times New Roman"/>
          <w:b/>
          <w:sz w:val="24"/>
          <w:szCs w:val="24"/>
        </w:rPr>
        <w:t>v</w:t>
      </w:r>
      <w:r w:rsidRPr="00A26ADB">
        <w:rPr>
          <w:rFonts w:ascii="Times New Roman" w:hAnsi="Times New Roman"/>
          <w:b/>
          <w:sz w:val="24"/>
          <w:szCs w:val="24"/>
        </w:rPr>
        <w:t xml:space="preserve">eza na kraju izvještajnog razdoblja- </w:t>
      </w:r>
      <w:r>
        <w:rPr>
          <w:rFonts w:ascii="Times New Roman" w:hAnsi="Times New Roman"/>
          <w:b/>
          <w:sz w:val="24"/>
          <w:szCs w:val="24"/>
        </w:rPr>
        <w:t xml:space="preserve">127.692,09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</w:p>
    <w:p w:rsidR="008E56DA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A1FB8">
        <w:rPr>
          <w:rFonts w:ascii="Times New Roman" w:hAnsi="Times New Roman"/>
          <w:sz w:val="24"/>
          <w:szCs w:val="24"/>
        </w:rPr>
        <w:t>Obveze su</w:t>
      </w:r>
      <w:r>
        <w:rPr>
          <w:rFonts w:ascii="Times New Roman" w:hAnsi="Times New Roman"/>
          <w:sz w:val="24"/>
          <w:szCs w:val="24"/>
        </w:rPr>
        <w:t xml:space="preserve"> na dan 31.12.2024.godine</w:t>
      </w:r>
      <w:r w:rsidRPr="00FA1FB8">
        <w:rPr>
          <w:rFonts w:ascii="Times New Roman" w:hAnsi="Times New Roman"/>
          <w:sz w:val="24"/>
          <w:szCs w:val="24"/>
        </w:rPr>
        <w:t xml:space="preserve"> nedospjele a čine ih:</w:t>
      </w:r>
    </w:p>
    <w:p w:rsidR="008E56DA" w:rsidRPr="00FA1FB8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E56DA" w:rsidRPr="00A26ADB" w:rsidRDefault="008E56DA" w:rsidP="008E56D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26ADB">
        <w:rPr>
          <w:rFonts w:ascii="Times New Roman" w:hAnsi="Times New Roman"/>
          <w:b/>
          <w:sz w:val="24"/>
          <w:szCs w:val="24"/>
        </w:rPr>
        <w:t xml:space="preserve">Obveza za plaću djelatnika za </w:t>
      </w:r>
      <w:r>
        <w:rPr>
          <w:rFonts w:ascii="Times New Roman" w:hAnsi="Times New Roman"/>
          <w:b/>
          <w:sz w:val="24"/>
          <w:szCs w:val="24"/>
        </w:rPr>
        <w:t>12</w:t>
      </w:r>
      <w:r w:rsidRPr="00A26ADB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Pr="00A26ADB"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122.052,49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</w:p>
    <w:p w:rsidR="008E56DA" w:rsidRPr="00A26ADB" w:rsidRDefault="008E56DA" w:rsidP="008E56D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26ADB">
        <w:rPr>
          <w:rFonts w:ascii="Times New Roman" w:hAnsi="Times New Roman"/>
          <w:b/>
          <w:sz w:val="24"/>
          <w:szCs w:val="24"/>
        </w:rPr>
        <w:t xml:space="preserve">Obveze za materijalne rashode </w:t>
      </w:r>
      <w:r>
        <w:rPr>
          <w:rFonts w:ascii="Times New Roman" w:hAnsi="Times New Roman"/>
          <w:b/>
          <w:sz w:val="24"/>
          <w:szCs w:val="24"/>
        </w:rPr>
        <w:t>12</w:t>
      </w:r>
      <w:r w:rsidRPr="00A26ADB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Pr="00A26ADB"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3.527,47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  <w:r w:rsidRPr="00A26ADB">
        <w:rPr>
          <w:rFonts w:ascii="Times New Roman" w:hAnsi="Times New Roman"/>
          <w:b/>
          <w:sz w:val="24"/>
          <w:szCs w:val="24"/>
        </w:rPr>
        <w:t xml:space="preserve"> </w:t>
      </w:r>
    </w:p>
    <w:p w:rsidR="008E56DA" w:rsidRPr="00FA1FB8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A1FB8">
        <w:rPr>
          <w:rFonts w:ascii="Times New Roman" w:hAnsi="Times New Roman"/>
          <w:sz w:val="24"/>
          <w:szCs w:val="24"/>
        </w:rPr>
        <w:t xml:space="preserve">-Naknade troškova zaposlenim  </w:t>
      </w:r>
      <w:r w:rsidRPr="00FA1FB8">
        <w:rPr>
          <w:rFonts w:ascii="Times New Roman" w:hAnsi="Times New Roman"/>
          <w:sz w:val="24"/>
          <w:szCs w:val="24"/>
        </w:rPr>
        <w:tab/>
      </w:r>
      <w:r w:rsidRPr="00FA1F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2.400,93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</w:p>
    <w:p w:rsidR="008E56DA" w:rsidRPr="00FA1FB8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A1FB8">
        <w:rPr>
          <w:rFonts w:ascii="Times New Roman" w:hAnsi="Times New Roman"/>
          <w:sz w:val="24"/>
          <w:szCs w:val="24"/>
        </w:rPr>
        <w:t>-Rashodi za materijal i energiju</w:t>
      </w:r>
      <w:r w:rsidRPr="00FA1FB8">
        <w:rPr>
          <w:rFonts w:ascii="Times New Roman" w:hAnsi="Times New Roman"/>
          <w:sz w:val="24"/>
          <w:szCs w:val="24"/>
        </w:rPr>
        <w:tab/>
        <w:t xml:space="preserve"> </w:t>
      </w:r>
      <w:r w:rsidRPr="00FA1F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FA1F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735,48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</w:p>
    <w:p w:rsidR="008E56DA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-Rashodi za usluge</w:t>
      </w:r>
    </w:p>
    <w:p w:rsidR="008E56DA" w:rsidRDefault="008E56DA" w:rsidP="008E56D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FA1FB8">
        <w:rPr>
          <w:rFonts w:ascii="Times New Roman" w:hAnsi="Times New Roman"/>
          <w:sz w:val="24"/>
          <w:szCs w:val="24"/>
        </w:rPr>
        <w:t>telekomunikacije,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FB8">
        <w:rPr>
          <w:rFonts w:ascii="Times New Roman" w:hAnsi="Times New Roman"/>
          <w:sz w:val="24"/>
          <w:szCs w:val="24"/>
        </w:rPr>
        <w:t>komunalne u</w:t>
      </w:r>
      <w:r>
        <w:rPr>
          <w:rFonts w:ascii="Times New Roman" w:hAnsi="Times New Roman"/>
          <w:sz w:val="24"/>
          <w:szCs w:val="24"/>
        </w:rPr>
        <w:t>s</w:t>
      </w:r>
      <w:r w:rsidRPr="00FA1FB8">
        <w:rPr>
          <w:rFonts w:ascii="Times New Roman" w:hAnsi="Times New Roman"/>
          <w:sz w:val="24"/>
          <w:szCs w:val="24"/>
        </w:rPr>
        <w:t>luge,</w:t>
      </w:r>
      <w:r>
        <w:rPr>
          <w:rFonts w:ascii="Times New Roman" w:hAnsi="Times New Roman"/>
          <w:sz w:val="24"/>
          <w:szCs w:val="24"/>
        </w:rPr>
        <w:tab/>
        <w:t xml:space="preserve">        391,06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</w:p>
    <w:p w:rsidR="008E56DA" w:rsidRDefault="008E56DA" w:rsidP="008E56D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8E56DA" w:rsidRPr="00A26ADB" w:rsidRDefault="008E56DA" w:rsidP="008E56D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26ADB">
        <w:rPr>
          <w:rFonts w:ascii="Times New Roman" w:hAnsi="Times New Roman"/>
          <w:b/>
          <w:sz w:val="24"/>
          <w:szCs w:val="24"/>
        </w:rPr>
        <w:t xml:space="preserve">Ostale tekuće obveze- </w:t>
      </w:r>
    </w:p>
    <w:p w:rsidR="008E56DA" w:rsidRPr="00A26ADB" w:rsidRDefault="008E56DA" w:rsidP="008E56D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A26ADB">
        <w:rPr>
          <w:rFonts w:ascii="Times New Roman" w:hAnsi="Times New Roman"/>
          <w:b/>
          <w:sz w:val="24"/>
          <w:szCs w:val="24"/>
        </w:rPr>
        <w:t xml:space="preserve">Obveza za bolovanje preko 42 dana </w:t>
      </w:r>
      <w:r w:rsidRPr="00A26AD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6AD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2.112,13 </w:t>
      </w:r>
      <w:proofErr w:type="spellStart"/>
      <w:r>
        <w:rPr>
          <w:rFonts w:ascii="Times New Roman" w:hAnsi="Times New Roman"/>
          <w:b/>
          <w:sz w:val="24"/>
          <w:szCs w:val="24"/>
        </w:rPr>
        <w:t>eur</w:t>
      </w:r>
      <w:proofErr w:type="spellEnd"/>
    </w:p>
    <w:p w:rsidR="008E56DA" w:rsidRPr="002B0647" w:rsidRDefault="008E56DA" w:rsidP="008E56DA">
      <w:pPr>
        <w:pStyle w:val="Bezproreda"/>
        <w:jc w:val="both"/>
      </w:pPr>
      <w:r w:rsidRPr="00FA1FB8">
        <w:rPr>
          <w:rFonts w:ascii="Times New Roman" w:hAnsi="Times New Roman"/>
          <w:sz w:val="24"/>
          <w:szCs w:val="24"/>
        </w:rPr>
        <w:tab/>
      </w:r>
      <w:r w:rsidRPr="00FA1FB8">
        <w:rPr>
          <w:rFonts w:ascii="Times New Roman" w:hAnsi="Times New Roman"/>
          <w:sz w:val="24"/>
          <w:szCs w:val="24"/>
        </w:rPr>
        <w:tab/>
      </w:r>
      <w:r w:rsidRPr="00FA1FB8">
        <w:rPr>
          <w:rFonts w:ascii="Times New Roman" w:hAnsi="Times New Roman"/>
          <w:sz w:val="24"/>
          <w:szCs w:val="24"/>
        </w:rPr>
        <w:tab/>
      </w:r>
      <w:r w:rsidRPr="00FA1FB8">
        <w:rPr>
          <w:rFonts w:ascii="Times New Roman" w:hAnsi="Times New Roman"/>
          <w:sz w:val="24"/>
          <w:szCs w:val="24"/>
        </w:rPr>
        <w:tab/>
      </w:r>
      <w:r w:rsidRPr="00FA1FB8">
        <w:rPr>
          <w:rFonts w:ascii="Times New Roman" w:hAnsi="Times New Roman"/>
          <w:sz w:val="24"/>
          <w:szCs w:val="24"/>
        </w:rPr>
        <w:tab/>
      </w:r>
      <w:r w:rsidRPr="00FA1F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8E56DA" w:rsidRDefault="008E56DA" w:rsidP="008E56DA">
      <w:pPr>
        <w:rPr>
          <w:rFonts w:ascii="Times New Roman" w:hAnsi="Times New Roman"/>
          <w:b/>
          <w:sz w:val="24"/>
          <w:szCs w:val="24"/>
        </w:rPr>
      </w:pPr>
      <w:r w:rsidRPr="00926B3E">
        <w:rPr>
          <w:rFonts w:ascii="Times New Roman" w:hAnsi="Times New Roman"/>
          <w:b/>
          <w:sz w:val="24"/>
          <w:szCs w:val="24"/>
        </w:rPr>
        <w:t>SUDSKI SPOROVI</w:t>
      </w:r>
    </w:p>
    <w:p w:rsidR="008E56DA" w:rsidRDefault="008E56DA" w:rsidP="008E56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Škola nema sudskih sporova u tijeku.</w:t>
      </w:r>
    </w:p>
    <w:p w:rsidR="008E56DA" w:rsidRPr="00926B3E" w:rsidRDefault="008E56DA" w:rsidP="008E56DA">
      <w:pPr>
        <w:rPr>
          <w:rFonts w:ascii="Times New Roman" w:hAnsi="Times New Roman"/>
          <w:b/>
          <w:sz w:val="24"/>
          <w:szCs w:val="24"/>
        </w:rPr>
      </w:pP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VODITELJ RAČUNOVODSTVA: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RAVNATELJICA:</w:t>
      </w:r>
    </w:p>
    <w:p w:rsidR="008E56DA" w:rsidRDefault="008E56DA" w:rsidP="008E56DA">
      <w:pPr>
        <w:pStyle w:val="Bezproreda"/>
        <w:rPr>
          <w:rFonts w:ascii="Times New Roman" w:hAnsi="Times New Roman"/>
          <w:sz w:val="24"/>
          <w:szCs w:val="24"/>
        </w:rPr>
      </w:pPr>
    </w:p>
    <w:p w:rsidR="008E56DA" w:rsidRDefault="008E56DA" w:rsidP="008E56DA">
      <w:r>
        <w:rPr>
          <w:rFonts w:ascii="Times New Roman" w:hAnsi="Times New Roman"/>
          <w:sz w:val="24"/>
          <w:szCs w:val="24"/>
        </w:rPr>
        <w:t>Valentina Galijot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Jelena Marasović Štefančić               </w:t>
      </w:r>
    </w:p>
    <w:p w:rsidR="008E56DA" w:rsidRDefault="008E56DA" w:rsidP="008E56DA"/>
    <w:p w:rsidR="008E56DA" w:rsidRDefault="008E56DA" w:rsidP="008E56DA"/>
    <w:p w:rsidR="008E56DA" w:rsidRDefault="008E56DA" w:rsidP="008E56DA"/>
    <w:p w:rsidR="008E56DA" w:rsidRDefault="008E56DA" w:rsidP="008E56DA"/>
    <w:p w:rsidR="00D30666" w:rsidRDefault="00435F89"/>
    <w:sectPr w:rsidR="00D30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C178C"/>
    <w:multiLevelType w:val="hybridMultilevel"/>
    <w:tmpl w:val="14CADE02"/>
    <w:lvl w:ilvl="0" w:tplc="2D206F58">
      <w:start w:val="2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DA"/>
    <w:rsid w:val="000B1AAA"/>
    <w:rsid w:val="00435F89"/>
    <w:rsid w:val="006C77A1"/>
    <w:rsid w:val="008E56DA"/>
    <w:rsid w:val="00B2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A014D-D788-429B-BD0C-C1DEF9B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D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8E56DA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2025-01-24T06:54:00Z</dcterms:created>
  <dcterms:modified xsi:type="dcterms:W3CDTF">2025-01-30T08:33:00Z</dcterms:modified>
</cp:coreProperties>
</file>